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2F9AB844" w:rsidR="00A231D9" w:rsidRPr="00742365" w:rsidRDefault="0062615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B835DC">
        <w:rPr>
          <w:rFonts w:ascii="Cambria" w:hAnsi="Cambria" w:cs="Calibri"/>
          <w:b/>
        </w:rPr>
        <w:t>Dobry start</w:t>
      </w:r>
      <w:r w:rsidR="00A231D9" w:rsidRPr="00742365">
        <w:rPr>
          <w:rFonts w:ascii="Cambria" w:hAnsi="Cambria" w:cs="Calibri"/>
          <w:b/>
        </w:rPr>
        <w:t xml:space="preserve">” </w:t>
      </w:r>
      <w:r w:rsidR="00A231D9" w:rsidRPr="00742365">
        <w:rPr>
          <w:rFonts w:ascii="Cambria" w:hAnsi="Cambria" w:cs="Calibri"/>
        </w:rPr>
        <w:t xml:space="preserve"> - </w:t>
      </w:r>
      <w:r w:rsidR="00B835DC">
        <w:rPr>
          <w:rFonts w:ascii="Cambria" w:hAnsi="Cambria" w:cs="Calibri"/>
        </w:rPr>
        <w:t>Rozporządzenie Rady Ministrów</w:t>
      </w:r>
      <w:r w:rsidR="00A231D9" w:rsidRPr="00742365">
        <w:rPr>
          <w:rFonts w:ascii="Cambria" w:hAnsi="Cambria" w:cs="Calibri"/>
        </w:rPr>
        <w:t xml:space="preserve"> z dnia </w:t>
      </w:r>
      <w:r>
        <w:rPr>
          <w:rFonts w:ascii="Cambria" w:hAnsi="Cambria" w:cs="Calibri"/>
        </w:rPr>
        <w:t>30 maja</w:t>
      </w:r>
      <w:r w:rsidR="00A231D9" w:rsidRPr="00742365">
        <w:rPr>
          <w:rFonts w:ascii="Cambria" w:hAnsi="Cambria" w:cs="Calibri"/>
        </w:rPr>
        <w:t xml:space="preserve"> 201</w:t>
      </w:r>
      <w:r>
        <w:rPr>
          <w:rFonts w:ascii="Cambria" w:hAnsi="Cambria" w:cs="Calibri"/>
        </w:rPr>
        <w:t>8 r. w sprawie szczegółowych warunków realizacji rządowego programu „Dobry start”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</w:t>
      </w:r>
      <w:r w:rsidR="006D1375">
        <w:rPr>
          <w:rFonts w:ascii="Cambria" w:hAnsi="Cambria"/>
        </w:rPr>
        <w:t>8</w:t>
      </w:r>
      <w:r w:rsidR="00A231D9" w:rsidRPr="00742365">
        <w:rPr>
          <w:rFonts w:ascii="Cambria" w:hAnsi="Cambria"/>
        </w:rPr>
        <w:t>r. poz. 1</w:t>
      </w:r>
      <w:r>
        <w:rPr>
          <w:rFonts w:ascii="Cambria" w:hAnsi="Cambria"/>
        </w:rPr>
        <w:t>061</w:t>
      </w:r>
      <w:r w:rsidR="00A231D9" w:rsidRPr="00742365">
        <w:rPr>
          <w:rFonts w:ascii="Cambria" w:hAnsi="Cambria"/>
        </w:rPr>
        <w:t>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  <w:bookmarkStart w:id="0" w:name="_GoBack"/>
      <w:bookmarkEnd w:id="0"/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445D18"/>
    <w:rsid w:val="005906DF"/>
    <w:rsid w:val="0062615F"/>
    <w:rsid w:val="0066493F"/>
    <w:rsid w:val="006D1375"/>
    <w:rsid w:val="00742365"/>
    <w:rsid w:val="007C3F5E"/>
    <w:rsid w:val="0085448C"/>
    <w:rsid w:val="00943BCE"/>
    <w:rsid w:val="009F5C77"/>
    <w:rsid w:val="009F71AE"/>
    <w:rsid w:val="00A231D9"/>
    <w:rsid w:val="00B835DC"/>
    <w:rsid w:val="00DC7410"/>
    <w:rsid w:val="00E5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16</cp:revision>
  <dcterms:created xsi:type="dcterms:W3CDTF">2018-07-10T08:45:00Z</dcterms:created>
  <dcterms:modified xsi:type="dcterms:W3CDTF">2018-07-13T07:03:00Z</dcterms:modified>
</cp:coreProperties>
</file>