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98" w:rsidRPr="009B2098" w:rsidRDefault="009B2098" w:rsidP="009B2098">
      <w:pPr>
        <w:spacing w:before="100" w:beforeAutospacing="1"/>
        <w:jc w:val="right"/>
        <w:rPr>
          <w:b/>
          <w:bCs/>
          <w:color w:val="000000"/>
        </w:rPr>
      </w:pPr>
      <w:r w:rsidRPr="009B2098">
        <w:rPr>
          <w:b/>
          <w:bCs/>
          <w:color w:val="000000"/>
        </w:rPr>
        <w:t xml:space="preserve">- projekt umowy </w:t>
      </w:r>
      <w:r>
        <w:rPr>
          <w:b/>
          <w:bCs/>
          <w:color w:val="000000"/>
        </w:rPr>
        <w:t>– zadanie 1</w:t>
      </w:r>
    </w:p>
    <w:p w:rsidR="009B2098" w:rsidRPr="009B2098" w:rsidRDefault="009B2098" w:rsidP="009B2098">
      <w:pPr>
        <w:tabs>
          <w:tab w:val="right" w:leader="dot" w:pos="9072"/>
        </w:tabs>
        <w:spacing w:line="100" w:lineRule="atLeast"/>
        <w:rPr>
          <w:b/>
          <w:bCs/>
        </w:rPr>
      </w:pPr>
    </w:p>
    <w:p w:rsidR="009B2098" w:rsidRDefault="009B2098" w:rsidP="009B2098">
      <w:pPr>
        <w:jc w:val="center"/>
        <w:rPr>
          <w:color w:val="000000"/>
        </w:rPr>
      </w:pPr>
      <w:r w:rsidRPr="009B2098">
        <w:rPr>
          <w:color w:val="000000"/>
        </w:rPr>
        <w:t>UMOWA NR ........</w:t>
      </w:r>
    </w:p>
    <w:p w:rsidR="009B2098" w:rsidRPr="009B2098" w:rsidRDefault="009B2098" w:rsidP="009B2098">
      <w:pPr>
        <w:jc w:val="center"/>
        <w:rPr>
          <w:color w:val="000000"/>
        </w:rPr>
      </w:pP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zawarta w dniu  ...............2018r.  w Tarnobrzegu pomiędzy </w:t>
      </w:r>
      <w:r w:rsidRPr="009B2098">
        <w:rPr>
          <w:b/>
          <w:bCs/>
          <w:color w:val="000000"/>
        </w:rPr>
        <w:t>Gminą   Tarnobrzeg 39-400  Tarnobrzeg   ul. Kościuszki 32</w:t>
      </w:r>
      <w:r w:rsidRPr="009B2098">
        <w:rPr>
          <w:color w:val="000000"/>
        </w:rPr>
        <w:t>, NIP 867 2079199  reprezentowaną  przez:</w:t>
      </w:r>
    </w:p>
    <w:p w:rsidR="009B2098" w:rsidRPr="009B2098" w:rsidRDefault="009B2098" w:rsidP="009B209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color w:val="000000"/>
        </w:rPr>
      </w:pPr>
      <w:r w:rsidRPr="009B2098">
        <w:rPr>
          <w:bCs/>
          <w:color w:val="000000"/>
        </w:rPr>
        <w:t>Dyrektora MOPR</w:t>
      </w:r>
      <w:r w:rsidRPr="009B2098">
        <w:rPr>
          <w:color w:val="000000"/>
        </w:rPr>
        <w:t>–………………………..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Zamawiającym” 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 a 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reprezentowaną przez: 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b/>
          <w:bCs/>
          <w:color w:val="000000"/>
        </w:rPr>
        <w:t>………………………………………………………..</w:t>
      </w:r>
    </w:p>
    <w:p w:rsidR="009B2098" w:rsidRPr="009B2098" w:rsidRDefault="009B2098" w:rsidP="009B2098">
      <w:pPr>
        <w:spacing w:line="312" w:lineRule="auto"/>
        <w:rPr>
          <w:color w:val="000000"/>
        </w:rPr>
      </w:pPr>
      <w:r w:rsidRPr="009B2098">
        <w:rPr>
          <w:color w:val="000000"/>
        </w:rPr>
        <w:t xml:space="preserve">zwaną w dalszym ciągu umowy „ Wykonawcą”  </w:t>
      </w:r>
    </w:p>
    <w:p w:rsidR="009B2098" w:rsidRPr="009B2098" w:rsidRDefault="009B2098" w:rsidP="009B2098">
      <w:pPr>
        <w:spacing w:before="100" w:beforeAutospacing="1"/>
        <w:ind w:firstLine="28"/>
        <w:jc w:val="center"/>
      </w:pPr>
    </w:p>
    <w:p w:rsidR="009B2098" w:rsidRPr="009B2098" w:rsidRDefault="009B2098" w:rsidP="009B2098">
      <w:pPr>
        <w:spacing w:after="170"/>
        <w:jc w:val="center"/>
      </w:pPr>
      <w:r w:rsidRPr="009B2098">
        <w:rPr>
          <w:b/>
          <w:bCs/>
        </w:rPr>
        <w:t>§ 1</w:t>
      </w:r>
    </w:p>
    <w:p w:rsidR="00E96445" w:rsidRDefault="009B2098" w:rsidP="00DB5CAE">
      <w:pPr>
        <w:pStyle w:val="Akapitzlist"/>
        <w:numPr>
          <w:ilvl w:val="0"/>
          <w:numId w:val="3"/>
        </w:numPr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B2098">
        <w:rPr>
          <w:rFonts w:ascii="Times New Roman" w:hAnsi="Times New Roman"/>
          <w:sz w:val="24"/>
          <w:szCs w:val="24"/>
        </w:rPr>
        <w:t xml:space="preserve">Zamawiający zleca Wykonawcy wykonanie usługi pn.: </w:t>
      </w:r>
      <w:r w:rsidRPr="009B2098">
        <w:rPr>
          <w:rFonts w:ascii="Times New Roman" w:hAnsi="Times New Roman"/>
          <w:bCs/>
          <w:sz w:val="24"/>
          <w:szCs w:val="24"/>
        </w:rPr>
        <w:t xml:space="preserve">Przeprowadzenie w ramach realizowanego przez MOPR w Tarnobrzegu </w:t>
      </w:r>
      <w:r w:rsidRPr="009B2098">
        <w:rPr>
          <w:rFonts w:ascii="Times New Roman" w:hAnsi="Times New Roman"/>
          <w:sz w:val="24"/>
          <w:szCs w:val="24"/>
        </w:rPr>
        <w:t xml:space="preserve">projektu pn. „Grunt to Rodzina”, współfinansowanego ze środków Europejskiego Funduszu Społecznego w ramach Regionalnego Programu Operacyjnego Województwa Podkarpackiego na lata 2014-2020, Oś Priorytetowa VIII Integracja społeczna, Działanie 8.4 Poprawa dostępu do usług wsparcia rodziny i pieczy zastępczej </w:t>
      </w:r>
      <w:r w:rsidRPr="009B2098">
        <w:rPr>
          <w:rFonts w:ascii="Times New Roman" w:hAnsi="Times New Roman"/>
          <w:bCs/>
          <w:sz w:val="24"/>
          <w:szCs w:val="24"/>
        </w:rPr>
        <w:t>następującej formy wsparcia</w:t>
      </w:r>
      <w:r w:rsidRPr="009B2098">
        <w:rPr>
          <w:rFonts w:ascii="Times New Roman" w:hAnsi="Times New Roman"/>
          <w:sz w:val="24"/>
          <w:szCs w:val="24"/>
        </w:rPr>
        <w:t>:</w:t>
      </w:r>
    </w:p>
    <w:p w:rsidR="00EA6050" w:rsidRPr="00EA6050" w:rsidRDefault="009B2098" w:rsidP="00EA6050">
      <w:pPr>
        <w:pStyle w:val="Akapitzlist"/>
        <w:spacing w:after="0" w:line="312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A6050">
        <w:rPr>
          <w:rFonts w:ascii="Times New Roman" w:hAnsi="Times New Roman"/>
          <w:b/>
          <w:bCs/>
          <w:sz w:val="24"/>
          <w:szCs w:val="24"/>
        </w:rPr>
        <w:t xml:space="preserve">Zadanie 1: </w:t>
      </w:r>
      <w:r w:rsidR="00EA6050" w:rsidRPr="00EA6050">
        <w:rPr>
          <w:rFonts w:ascii="Times New Roman" w:hAnsi="Times New Roman"/>
          <w:b/>
          <w:bCs/>
          <w:sz w:val="24"/>
          <w:szCs w:val="24"/>
        </w:rPr>
        <w:t>Organizacja i prowadzenie 2 grup samopomocowych (dorośli i dzieci młodsze)</w:t>
      </w:r>
    </w:p>
    <w:p w:rsidR="00E96445" w:rsidRDefault="00E96445" w:rsidP="00EA6050">
      <w:pPr>
        <w:pStyle w:val="Akapitzlist"/>
        <w:numPr>
          <w:ilvl w:val="0"/>
          <w:numId w:val="3"/>
        </w:numPr>
        <w:spacing w:after="0" w:line="312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6445">
        <w:rPr>
          <w:rFonts w:ascii="Times New Roman" w:hAnsi="Times New Roman"/>
          <w:sz w:val="24"/>
          <w:szCs w:val="24"/>
        </w:rPr>
        <w:t xml:space="preserve">Szczegółowy opis </w:t>
      </w:r>
      <w:r>
        <w:rPr>
          <w:rFonts w:ascii="Times New Roman" w:hAnsi="Times New Roman"/>
          <w:sz w:val="24"/>
          <w:szCs w:val="24"/>
        </w:rPr>
        <w:t>przedmiotu zamówienia</w:t>
      </w:r>
      <w:r w:rsidR="00EA6050">
        <w:rPr>
          <w:rFonts w:ascii="Times New Roman" w:hAnsi="Times New Roman"/>
          <w:sz w:val="24"/>
          <w:szCs w:val="24"/>
        </w:rPr>
        <w:t>: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prowadzenie 2</w:t>
      </w:r>
      <w:r w:rsidRPr="00403F47">
        <w:rPr>
          <w:rFonts w:ascii="Times New Roman" w:hAnsi="Times New Roman"/>
          <w:sz w:val="24"/>
          <w:szCs w:val="24"/>
        </w:rPr>
        <w:t xml:space="preserve"> grup samopomocowych</w:t>
      </w:r>
      <w:r w:rsidRPr="00403F47">
        <w:rPr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powstałych w ramach projektu „Grunt to Rodzina”  złożonych z uczestników projektu (1 grupa – osoby dorosłe – rodzice lub opiekunowie wymagający wsparcia w wychowaniu dzieci- 25 os., 2 grupa – dzieci w wieku 7-12 lat –10-20 osób</w:t>
      </w:r>
      <w:r>
        <w:rPr>
          <w:rFonts w:ascii="Times New Roman" w:hAnsi="Times New Roman"/>
          <w:sz w:val="24"/>
          <w:szCs w:val="24"/>
        </w:rPr>
        <w:t>, w spotkaniach grupy dzieci młodszych uczestniczyć będzie 2 animatorów</w:t>
      </w:r>
      <w:r w:rsidRPr="00403F47">
        <w:rPr>
          <w:rFonts w:ascii="Times New Roman" w:hAnsi="Times New Roman"/>
          <w:sz w:val="24"/>
          <w:szCs w:val="24"/>
        </w:rPr>
        <w:t>).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Działania animacyjne w trakcie spotkań grup samopomocowych (spotkania każdej z grup odbywały się będą 1 raz w miesiącu w dni wolne od pracy i przyjmą formę wycieczek pieszych, ognisk, pikników itp., planowane są na 8h zegarowych każdorazowo), łącznie 80 godzin pracy z uczestnikami w okresie 16.07-30.11.2018r.),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Ścisła współpraca z zespołem projektowym oraz ze wszystkimi osobami zatrudnionymi w ramach projektu,</w:t>
      </w:r>
    </w:p>
    <w:p w:rsidR="00EA6050" w:rsidRPr="00403F47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lastRenderedPageBreak/>
        <w:t>Tworzenie planów spotkań grup z uwzględnieniem inicjowania dyskusji o problemach wspólnych dla uczestników spotkań, zachęcanie do poszukiwania rozwiązań,</w:t>
      </w:r>
    </w:p>
    <w:p w:rsidR="00EA6050" w:rsidRDefault="00EA6050" w:rsidP="00EA6050">
      <w:pPr>
        <w:pStyle w:val="Akapitzlist"/>
        <w:numPr>
          <w:ilvl w:val="0"/>
          <w:numId w:val="12"/>
        </w:numPr>
        <w:tabs>
          <w:tab w:val="clear" w:pos="705"/>
          <w:tab w:val="num" w:pos="709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Motywowanie uczestników projektu do aktywnego udziału w dyskusjach, spotkaniach,</w:t>
      </w:r>
    </w:p>
    <w:p w:rsidR="00596199" w:rsidRPr="00596199" w:rsidRDefault="00596199" w:rsidP="00596199">
      <w:pPr>
        <w:pStyle w:val="Akapitzlist"/>
        <w:numPr>
          <w:ilvl w:val="0"/>
          <w:numId w:val="12"/>
        </w:numPr>
        <w:tabs>
          <w:tab w:val="clear" w:pos="705"/>
          <w:tab w:val="num" w:pos="567"/>
        </w:tabs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prowadzące spotkania </w:t>
      </w:r>
      <w:r w:rsidRPr="00596199">
        <w:rPr>
          <w:rFonts w:ascii="Times New Roman" w:hAnsi="Times New Roman"/>
          <w:sz w:val="24"/>
          <w:szCs w:val="24"/>
        </w:rPr>
        <w:t xml:space="preserve">zobowiązane </w:t>
      </w:r>
      <w:r>
        <w:rPr>
          <w:rFonts w:ascii="Times New Roman" w:hAnsi="Times New Roman"/>
          <w:sz w:val="24"/>
          <w:szCs w:val="24"/>
        </w:rPr>
        <w:t>są</w:t>
      </w:r>
      <w:r w:rsidRPr="00596199">
        <w:rPr>
          <w:rFonts w:ascii="Times New Roman" w:hAnsi="Times New Roman"/>
          <w:sz w:val="24"/>
          <w:szCs w:val="24"/>
        </w:rPr>
        <w:t xml:space="preserve"> do uwzględniania spe</w:t>
      </w:r>
      <w:r>
        <w:rPr>
          <w:rFonts w:ascii="Times New Roman" w:hAnsi="Times New Roman"/>
          <w:sz w:val="24"/>
          <w:szCs w:val="24"/>
        </w:rPr>
        <w:t>cjalnych potrzeb osób z niepełnosprawnością</w:t>
      </w:r>
      <w:r w:rsidRPr="00596199">
        <w:rPr>
          <w:rFonts w:ascii="Times New Roman" w:hAnsi="Times New Roman"/>
          <w:sz w:val="24"/>
          <w:szCs w:val="24"/>
        </w:rPr>
        <w:t>, organizowania spotkań czy zajęć na nich w sposób umożliwiający komfortowe uczestnictwo wszystkich członków grup samopomocowych.</w:t>
      </w:r>
    </w:p>
    <w:p w:rsidR="00EA6050" w:rsidRPr="00A13769" w:rsidRDefault="00EA6050" w:rsidP="00EA6050">
      <w:pPr>
        <w:pStyle w:val="Akapitzlist"/>
        <w:numPr>
          <w:ilvl w:val="0"/>
          <w:numId w:val="12"/>
        </w:numPr>
        <w:tabs>
          <w:tab w:val="clear" w:pos="705"/>
        </w:tabs>
        <w:ind w:left="426"/>
        <w:rPr>
          <w:rFonts w:ascii="Times New Roman" w:hAnsi="Times New Roman"/>
          <w:sz w:val="24"/>
          <w:szCs w:val="24"/>
        </w:rPr>
      </w:pPr>
      <w:r w:rsidRPr="00403F47">
        <w:rPr>
          <w:rFonts w:ascii="Times New Roman" w:hAnsi="Times New Roman"/>
          <w:sz w:val="24"/>
          <w:szCs w:val="24"/>
        </w:rPr>
        <w:t>Prowadzenie dokumentacji spotkań (karty pracy, listy obecności itp.)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769">
        <w:rPr>
          <w:rFonts w:ascii="Times New Roman" w:hAnsi="Times New Roman"/>
          <w:sz w:val="24"/>
          <w:szCs w:val="24"/>
        </w:rPr>
        <w:t>zaopatrzonej w oznaczenia zgodne z wytycznymi dotyczącymi oznaczenia projektów w ramach RPO WP 2014-2020.</w:t>
      </w:r>
    </w:p>
    <w:p w:rsidR="00596199" w:rsidRPr="00596199" w:rsidRDefault="00EA6050" w:rsidP="00596199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Kwalifikacje osób realizujących zadanie : </w:t>
      </w:r>
      <w:r w:rsidRPr="00403F47">
        <w:rPr>
          <w:rFonts w:ascii="Times New Roman" w:hAnsi="Times New Roman"/>
          <w:sz w:val="24"/>
          <w:szCs w:val="24"/>
        </w:rPr>
        <w:t>Wykształcenie wyższe, preferowane na kierunku psychologia, pedagogika, socjologia, nauki o rodzinie lub praca socjalna, animacja społeczno-ku</w:t>
      </w:r>
      <w:r>
        <w:rPr>
          <w:rFonts w:ascii="Times New Roman" w:hAnsi="Times New Roman"/>
          <w:sz w:val="24"/>
          <w:szCs w:val="24"/>
        </w:rPr>
        <w:t>lturalna; m</w:t>
      </w:r>
      <w:r w:rsidRPr="00403F47">
        <w:rPr>
          <w:rFonts w:ascii="Times New Roman" w:hAnsi="Times New Roman"/>
          <w:sz w:val="24"/>
          <w:szCs w:val="24"/>
        </w:rPr>
        <w:t>inimum 2-letni staż pracy, w tym z osobami zagrożonymi wykluczeniem lub wykluczonymi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03F47">
        <w:rPr>
          <w:rFonts w:ascii="Times New Roman" w:hAnsi="Times New Roman"/>
          <w:sz w:val="24"/>
          <w:szCs w:val="24"/>
        </w:rPr>
        <w:t>Umiejętność pracy z grupą, moderowania i prowadzenia spotkań, wykorzystywania aktywizujących metod pracy z grupą;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Umiejętność motywowania i włączania osób/grup w działania;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F47">
        <w:rPr>
          <w:rFonts w:ascii="Times New Roman" w:hAnsi="Times New Roman"/>
          <w:sz w:val="24"/>
          <w:szCs w:val="24"/>
        </w:rPr>
        <w:t>Znajomość zagadnień związanych z organizacją oraz mechanizmami działania grup samopomocowych</w:t>
      </w:r>
      <w:r>
        <w:rPr>
          <w:rFonts w:ascii="Times New Roman" w:hAnsi="Times New Roman"/>
          <w:sz w:val="24"/>
          <w:szCs w:val="24"/>
        </w:rPr>
        <w:t>.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9B2098" w:rsidRDefault="00DB5CAE" w:rsidP="00DB5CAE">
      <w:pPr>
        <w:spacing w:after="170"/>
        <w:jc w:val="center"/>
      </w:pPr>
      <w:r>
        <w:rPr>
          <w:b/>
          <w:bCs/>
        </w:rPr>
        <w:t>§ 2</w:t>
      </w:r>
    </w:p>
    <w:p w:rsidR="00DB5CAE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>Wykonawca, z którym zostanie zawarta umowa, zobowiązany będzie</w:t>
      </w:r>
      <w:r>
        <w:t xml:space="preserve"> respektować</w:t>
      </w:r>
      <w:r w:rsidRPr="005357E7">
        <w:t xml:space="preserve"> </w:t>
      </w:r>
      <w:r>
        <w:t>terminy spotkań uzgodnione</w:t>
      </w:r>
      <w:r w:rsidR="00EA6050">
        <w:t xml:space="preserve"> z Zamawiający</w:t>
      </w:r>
      <w:r w:rsidRPr="00DB5CAE">
        <w:t>.</w:t>
      </w:r>
      <w:r w:rsidRPr="005357E7">
        <w:t xml:space="preserve"> </w:t>
      </w:r>
    </w:p>
    <w:p w:rsidR="00DB5CAE" w:rsidRDefault="00DB5CAE" w:rsidP="00EA6050">
      <w:pPr>
        <w:pStyle w:val="Default"/>
        <w:numPr>
          <w:ilvl w:val="0"/>
          <w:numId w:val="4"/>
        </w:numPr>
        <w:spacing w:after="74"/>
        <w:jc w:val="both"/>
      </w:pPr>
      <w:r>
        <w:t>Wykonawca związany umową zobowiązany jest do prowadzenia</w:t>
      </w:r>
      <w:r w:rsidRPr="00DB5CAE">
        <w:t xml:space="preserve"> dokumentacji zaopatrzonej w oznaczenia zgodne z wytycznymi dot</w:t>
      </w:r>
      <w:r>
        <w:t>yczącymi oznaczenia projektów w </w:t>
      </w:r>
      <w:r w:rsidRPr="00DB5CAE">
        <w:t xml:space="preserve">ramach RPO WP 2014-2020: </w:t>
      </w:r>
      <w:r w:rsidR="00EA6050" w:rsidRPr="00EA6050">
        <w:t>k</w:t>
      </w:r>
      <w:r w:rsidR="00EA6050">
        <w:t>arty pracy, listy obecności</w:t>
      </w:r>
      <w:r w:rsidRPr="00DB5CAE">
        <w:t xml:space="preserve">, zbiorczą listę osób, które uczestniczyły w </w:t>
      </w:r>
      <w:r w:rsidR="00EA6050">
        <w:t>spotkaniach Grup Samopomocowych</w:t>
      </w:r>
      <w:r w:rsidRPr="00DB5CAE">
        <w:t>.</w:t>
      </w:r>
    </w:p>
    <w:p w:rsidR="00DB5CAE" w:rsidRPr="007277BF" w:rsidRDefault="00DB5CAE" w:rsidP="00DB5CAE">
      <w:pPr>
        <w:pStyle w:val="Default"/>
        <w:numPr>
          <w:ilvl w:val="0"/>
          <w:numId w:val="4"/>
        </w:numPr>
        <w:spacing w:after="74"/>
        <w:ind w:left="426"/>
        <w:jc w:val="both"/>
      </w:pPr>
      <w:r w:rsidRPr="005357E7">
        <w:t xml:space="preserve">Wykonawca zobowiązany </w:t>
      </w:r>
      <w:r>
        <w:t>jest</w:t>
      </w:r>
      <w:r w:rsidRPr="005357E7">
        <w:t xml:space="preserve"> przeprowadzić </w:t>
      </w:r>
      <w:r>
        <w:t>wsparcie w miejscu wskazanym przez Z</w:t>
      </w:r>
      <w:r w:rsidR="00EA6050">
        <w:t>amawiającego</w:t>
      </w:r>
      <w:r w:rsidRPr="005357E7">
        <w:t xml:space="preserve">. </w:t>
      </w:r>
    </w:p>
    <w:p w:rsidR="00DB5CAE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96199" w:rsidRDefault="00596199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§3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>Za wykonanie przedmiotu umowy Zamawiający zapłaci Wykonawcy na podstawie prawidłowo wystawionej faktury VAT/ rachunku wynagrodzenie w wysokości: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 xml:space="preserve">łączna cena brutto </w:t>
      </w:r>
      <w:r>
        <w:rPr>
          <w:rFonts w:cs="Times New Roman"/>
          <w:b/>
        </w:rPr>
        <w:t xml:space="preserve">( za </w:t>
      </w:r>
      <w:r w:rsidR="00EA6050">
        <w:rPr>
          <w:rFonts w:cs="Times New Roman"/>
          <w:b/>
        </w:rPr>
        <w:t>80</w:t>
      </w:r>
      <w:r w:rsidRPr="00853723">
        <w:rPr>
          <w:rFonts w:cs="Times New Roman"/>
          <w:b/>
        </w:rPr>
        <w:t xml:space="preserve"> godzin)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</w:p>
    <w:p w:rsidR="00DB5CAE" w:rsidRPr="00853723" w:rsidRDefault="00DB5CAE" w:rsidP="00DB5CAE">
      <w:pPr>
        <w:pStyle w:val="Tekstpodstawowy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596199" w:rsidRDefault="00596199" w:rsidP="00DB5CAE">
      <w:pPr>
        <w:pStyle w:val="Tekstpodstawowy"/>
        <w:spacing w:line="360" w:lineRule="auto"/>
        <w:jc w:val="center"/>
        <w:rPr>
          <w:rFonts w:cs="Times New Roman"/>
          <w:b/>
        </w:rPr>
      </w:pP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</w:rPr>
        <w:lastRenderedPageBreak/>
        <w:t>W tym: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b/>
        </w:rPr>
      </w:pPr>
      <w:r w:rsidRPr="00853723">
        <w:rPr>
          <w:rFonts w:cs="Times New Roman"/>
          <w:b/>
          <w:lang w:val="x-none"/>
        </w:rPr>
        <w:t>cena brutto za 1 godzinę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....................................zł</w:t>
      </w:r>
    </w:p>
    <w:p w:rsidR="00DB5CAE" w:rsidRPr="00853723" w:rsidRDefault="00DB5CAE" w:rsidP="00DB5CAE">
      <w:pPr>
        <w:pStyle w:val="Tekstpodstawowy"/>
        <w:spacing w:line="360" w:lineRule="auto"/>
        <w:jc w:val="center"/>
        <w:rPr>
          <w:rFonts w:cs="Times New Roman"/>
          <w:lang w:val="x-none"/>
        </w:rPr>
      </w:pPr>
      <w:r w:rsidRPr="00853723">
        <w:rPr>
          <w:rFonts w:cs="Times New Roman"/>
          <w:lang w:val="x-none"/>
        </w:rPr>
        <w:t>(słownie złotych: .…………………………………………..)</w:t>
      </w:r>
    </w:p>
    <w:p w:rsidR="00DB5CAE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15"/>
        <w:rPr>
          <w:b/>
          <w:bCs/>
        </w:rPr>
      </w:pPr>
      <w:r w:rsidRPr="002E1D68">
        <w:rPr>
          <w:b/>
          <w:bCs/>
        </w:rPr>
        <w:t>UWAGA:</w:t>
      </w:r>
    </w:p>
    <w:p w:rsidR="00DB5CAE" w:rsidRPr="002E1D68" w:rsidRDefault="00DB5CAE" w:rsidP="00DB5CAE">
      <w:pPr>
        <w:tabs>
          <w:tab w:val="left" w:pos="345"/>
        </w:tabs>
        <w:spacing w:after="170"/>
        <w:ind w:left="315"/>
        <w:jc w:val="both"/>
        <w:rPr>
          <w:b/>
          <w:bCs/>
        </w:rPr>
      </w:pPr>
      <w:r w:rsidRPr="002E1D68">
        <w:rPr>
          <w:b/>
          <w:bCs/>
        </w:rPr>
        <w:t>Wykonawca zobowiązany jest do podania w cenie wszelkich należnych składek ( tj. składki na ubezpieczenie społeczne)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Podstawę do wystawienia faktur VAT/rachunków stanowić będą protokoły odbioru sporządzane po</w:t>
      </w:r>
      <w:r w:rsidR="002A42B9">
        <w:t xml:space="preserve"> </w:t>
      </w:r>
      <w:r w:rsidRPr="002E1D68">
        <w:t xml:space="preserve">przeprowadzonych </w:t>
      </w:r>
      <w:r w:rsidR="002A42B9">
        <w:t>spotkań</w:t>
      </w:r>
      <w:r w:rsidRPr="002E1D68">
        <w:t>, podpisane przez Zama</w:t>
      </w:r>
      <w:r>
        <w:t>wiającego i </w:t>
      </w:r>
      <w:r w:rsidRPr="002E1D68">
        <w:t>Wykonawcę bez zastrzeżeń.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Zamawiający zapłaci Wykonawcy wynagrodzenie określone w ust. 1, na rachunek bankowy wskazany na fakturze VAT/rachunku w terminie do 30 dni od dnia otrzymania prawidłowo wystawionej faktury VAT/rachunku. Za termin dokonania zapłaty uznaje się dzień uznania rachunku bankowego Zamawiającego kwotą wynagrodzenia należnego Wykonawcy.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</w:pPr>
      <w:r w:rsidRPr="002E1D68">
        <w:t>Wynagrodzenie określone w ust. 1, stanowi jedyne i całkowite wynagrodzenie Wykonawcy za realizację przedmiotu umowy i obejmuje wszystkie koszty niezbędne do wykonania przedmiotu umowy.</w:t>
      </w:r>
    </w:p>
    <w:p w:rsidR="00DB5CAE" w:rsidRPr="002E1D68" w:rsidRDefault="00DB5CAE" w:rsidP="00DB5CAE">
      <w:pPr>
        <w:widowControl w:val="0"/>
        <w:numPr>
          <w:ilvl w:val="0"/>
          <w:numId w:val="5"/>
        </w:numPr>
        <w:tabs>
          <w:tab w:val="left" w:pos="345"/>
        </w:tabs>
        <w:suppressAutoHyphens/>
        <w:spacing w:after="170"/>
        <w:ind w:left="360"/>
        <w:jc w:val="both"/>
        <w:rPr>
          <w:b/>
          <w:bCs/>
        </w:rPr>
      </w:pPr>
      <w:r w:rsidRPr="002E1D68">
        <w:t xml:space="preserve">Wykonawca za wykonanie przedmiotu umowy nie może żądać jakiegokolwiek wynagrodzenia od osób korzystających </w:t>
      </w:r>
      <w:r w:rsidR="002A42B9">
        <w:t>ze wsparcia</w:t>
      </w:r>
      <w:r w:rsidRPr="002E1D68">
        <w:t>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§4</w:t>
      </w:r>
    </w:p>
    <w:p w:rsidR="00DB5CAE" w:rsidRPr="00656C8B" w:rsidRDefault="00DB5CAE" w:rsidP="00DB5CAE">
      <w:pPr>
        <w:tabs>
          <w:tab w:val="left" w:pos="345"/>
        </w:tabs>
        <w:spacing w:after="170"/>
        <w:jc w:val="both"/>
        <w:rPr>
          <w:color w:val="000000"/>
        </w:rPr>
      </w:pPr>
      <w:r w:rsidRPr="00656C8B">
        <w:rPr>
          <w:color w:val="000000"/>
        </w:rPr>
        <w:t>Wykonawca zobowiązany jest wykonać przedmiot umowy z zachowaniem następujących terminów:</w:t>
      </w:r>
    </w:p>
    <w:p w:rsidR="00DB5CAE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656C8B">
        <w:rPr>
          <w:color w:val="000000"/>
        </w:rPr>
        <w:t xml:space="preserve">wykonanie przedmiotu umowy w terminie do </w:t>
      </w:r>
      <w:r>
        <w:rPr>
          <w:color w:val="000000"/>
        </w:rPr>
        <w:t>końca</w:t>
      </w:r>
      <w:r w:rsidR="002A42B9">
        <w:rPr>
          <w:color w:val="000000"/>
        </w:rPr>
        <w:t xml:space="preserve"> </w:t>
      </w:r>
      <w:r w:rsidR="0048572C">
        <w:rPr>
          <w:color w:val="000000"/>
        </w:rPr>
        <w:t>listopada</w:t>
      </w:r>
      <w:r w:rsidR="002A42B9">
        <w:rPr>
          <w:color w:val="000000"/>
        </w:rPr>
        <w:t xml:space="preserve"> 2018r.</w:t>
      </w:r>
    </w:p>
    <w:p w:rsidR="00DB5CAE" w:rsidRPr="00AD6482" w:rsidRDefault="00DB5CAE" w:rsidP="00DB5CAE">
      <w:pPr>
        <w:widowControl w:val="0"/>
        <w:numPr>
          <w:ilvl w:val="2"/>
          <w:numId w:val="10"/>
        </w:numPr>
        <w:tabs>
          <w:tab w:val="left" w:pos="765"/>
        </w:tabs>
        <w:suppressAutoHyphens/>
        <w:spacing w:after="170"/>
        <w:ind w:left="675" w:hanging="330"/>
        <w:jc w:val="both"/>
        <w:rPr>
          <w:color w:val="000000"/>
        </w:rPr>
      </w:pPr>
      <w:r w:rsidRPr="00AD6482">
        <w:rPr>
          <w:color w:val="000000"/>
        </w:rPr>
        <w:t>przystąpienia do wykonania przedmiotu um</w:t>
      </w:r>
      <w:r>
        <w:rPr>
          <w:color w:val="000000"/>
        </w:rPr>
        <w:t>owy nie później niż w terminie 2</w:t>
      </w:r>
      <w:r w:rsidRPr="00AD6482">
        <w:rPr>
          <w:color w:val="000000"/>
        </w:rPr>
        <w:t xml:space="preserve"> dni od dnia zawarcia niniejszej umowy. 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§5</w:t>
      </w:r>
    </w:p>
    <w:p w:rsidR="00DB5CAE" w:rsidRPr="002E1D68" w:rsidRDefault="00DB5CAE" w:rsidP="00DB5CAE">
      <w:pPr>
        <w:tabs>
          <w:tab w:val="left" w:pos="345"/>
        </w:tabs>
        <w:spacing w:after="170"/>
        <w:jc w:val="both"/>
        <w:rPr>
          <w:b/>
          <w:bCs/>
        </w:rPr>
      </w:pPr>
      <w:r w:rsidRPr="002E1D68">
        <w:t>Zamawiającemu przysługuje prawo odstąpienia od umowy w terminie 7 dni od upływu terminu określonego w §4 lit. b). Odstąpienie takie uznaje się za odstąpienie od umowy z przyczyn leżących po stronie Wykonawcy. Kary umowne określone w § 7 mają wówczas odpowiednie zastosowanie.</w:t>
      </w:r>
    </w:p>
    <w:p w:rsidR="00DB5CAE" w:rsidRPr="002E1D68" w:rsidRDefault="00DB5CAE" w:rsidP="00DB5CAE">
      <w:pPr>
        <w:tabs>
          <w:tab w:val="left" w:pos="345"/>
        </w:tabs>
        <w:spacing w:after="170"/>
        <w:jc w:val="center"/>
      </w:pPr>
      <w:r w:rsidRPr="002E1D68">
        <w:rPr>
          <w:b/>
          <w:bCs/>
        </w:rPr>
        <w:t>§6</w:t>
      </w:r>
    </w:p>
    <w:p w:rsidR="00DB5CAE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Osobą odpowiedzialną z ramienia Wykonawcy za realizację postanowień niniejszej umowy jest______</w:t>
      </w:r>
      <w:r w:rsidR="002A42B9">
        <w:t>___________________</w:t>
      </w:r>
      <w:r w:rsidRPr="002E1D68">
        <w:t>_tel._____.</w:t>
      </w:r>
    </w:p>
    <w:p w:rsidR="000E09B8" w:rsidRPr="002E1D68" w:rsidRDefault="000E09B8" w:rsidP="000E09B8">
      <w:pPr>
        <w:widowControl w:val="0"/>
        <w:tabs>
          <w:tab w:val="left" w:pos="345"/>
        </w:tabs>
        <w:suppressAutoHyphens/>
        <w:spacing w:after="170"/>
        <w:ind w:left="-15"/>
        <w:jc w:val="both"/>
      </w:pPr>
      <w:bookmarkStart w:id="0" w:name="_GoBack"/>
      <w:bookmarkEnd w:id="0"/>
    </w:p>
    <w:p w:rsidR="00DB5CAE" w:rsidRPr="002E1D68" w:rsidRDefault="00DB5CAE" w:rsidP="00DB5CAE">
      <w:pPr>
        <w:widowControl w:val="0"/>
        <w:numPr>
          <w:ilvl w:val="0"/>
          <w:numId w:val="8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lastRenderedPageBreak/>
        <w:t>Osobą odpowiedzialną z ramienia Zamawiającego za realizację postanowień niniejszej umowy jest___</w:t>
      </w:r>
      <w:r w:rsidR="002A42B9">
        <w:t>____________</w:t>
      </w:r>
      <w:r w:rsidRPr="002E1D68">
        <w:t>____tel._______.</w:t>
      </w: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  <w:rPr>
          <w:b/>
          <w:bCs/>
        </w:rPr>
      </w:pPr>
    </w:p>
    <w:p w:rsidR="00DB5CAE" w:rsidRPr="002E1D68" w:rsidRDefault="00DB5CAE" w:rsidP="00DB5CAE">
      <w:pPr>
        <w:tabs>
          <w:tab w:val="left" w:pos="345"/>
        </w:tabs>
        <w:spacing w:after="170"/>
        <w:ind w:left="345" w:hanging="360"/>
        <w:jc w:val="center"/>
      </w:pPr>
      <w:r w:rsidRPr="002E1D68">
        <w:rPr>
          <w:b/>
          <w:bCs/>
        </w:rPr>
        <w:t>§7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Strony ustalają odpowiedzialność za niewykonanie bądź nienależyte wykonanie niniejszej umowy: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 brutto, określonego w §3 ust.1 za każdy dzień zwłoki w którymkolwiek z terminów realizacji przedmiotu umowy, określonych w § 4.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Wykonawca zapłaci Zamawiającemu karę umowną w wysokości 10% całkowitego wynagrodzenia brutto, określonego w § 3 ust.1 za odstąpienie od umowy, jeżeli odstąpienie od umowy nastąpiło z przyczyn leżących po stronie Wykonawcy.</w:t>
      </w:r>
    </w:p>
    <w:p w:rsidR="00DB5CAE" w:rsidRPr="002E1D68" w:rsidRDefault="00DB5CAE" w:rsidP="00DB5CAE">
      <w:pPr>
        <w:widowControl w:val="0"/>
        <w:numPr>
          <w:ilvl w:val="1"/>
          <w:numId w:val="6"/>
        </w:numPr>
        <w:tabs>
          <w:tab w:val="left" w:pos="345"/>
          <w:tab w:val="left" w:pos="390"/>
        </w:tabs>
        <w:suppressAutoHyphens/>
        <w:spacing w:after="170"/>
        <w:ind w:left="345"/>
        <w:jc w:val="both"/>
      </w:pPr>
      <w:r w:rsidRPr="002E1D68">
        <w:t>Zamawiający zapłaci Wykonawcy karę umowną w wysokości 10% całkowitego wynagrodzenia brutto, określonego w § 3 ust. 1 za odstąpienie od umowy, jeżeli odstąpienie od umowy nastąpiło z przyczyn leżących po stronie Zamawiającego.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</w:pPr>
      <w:r w:rsidRPr="002E1D68">
        <w:t>Kary umowne mogą być potrącone z faktury VAT/rachunku Wykonawcy.</w:t>
      </w:r>
    </w:p>
    <w:p w:rsidR="00DB5CAE" w:rsidRPr="002E1D68" w:rsidRDefault="00DB5CAE" w:rsidP="00DB5CAE">
      <w:pPr>
        <w:widowControl w:val="0"/>
        <w:numPr>
          <w:ilvl w:val="0"/>
          <w:numId w:val="6"/>
        </w:numPr>
        <w:tabs>
          <w:tab w:val="left" w:pos="345"/>
        </w:tabs>
        <w:suppressAutoHyphens/>
        <w:spacing w:after="170"/>
        <w:ind w:left="345"/>
        <w:jc w:val="both"/>
        <w:rPr>
          <w:b/>
          <w:bCs/>
        </w:rPr>
      </w:pPr>
      <w:r w:rsidRPr="002E1D68">
        <w:t>Zamawiający, niezależnie od kar umownych określonych w ust. 1 może dochodzić odszkodowania przewyższającego wysokość kar umownych na zasadach ogólnych.</w:t>
      </w:r>
    </w:p>
    <w:p w:rsidR="00DB5CAE" w:rsidRPr="002E1D68" w:rsidRDefault="00DB5CAE" w:rsidP="00DB5CAE">
      <w:pPr>
        <w:tabs>
          <w:tab w:val="left" w:pos="345"/>
        </w:tabs>
        <w:spacing w:after="170"/>
        <w:ind w:left="-15"/>
        <w:jc w:val="center"/>
      </w:pPr>
      <w:r w:rsidRPr="002E1D68">
        <w:rPr>
          <w:b/>
          <w:bCs/>
        </w:rPr>
        <w:t>§8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Zakazana jest istotna zmiana postanowień niniejszej umowy w stosunku do treści oferty, na podstawie której dokonano wyboru Wykonawcy, z zastrzeżeniem ust. 2.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Dopuszczalne są następujące rodzaje i warunki zmiany treści umowy: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nast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 zmiana powszechnie obowi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zuj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cych przepisów prawa w zakresie maj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cym wpływ na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przedmiotu zamówienia. Zmiana wyłącznie w zakresie niepowodującym zwiększenia wynagrodzenia Wykonawcy. Warunek dokonania zmiany: zmiana prawa w zakresie mającym wpływ na realizację przedmiotu zamówienia;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gdy wyst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pi</w:t>
      </w:r>
      <w:r w:rsidRPr="002E1D68">
        <w:rPr>
          <w:rFonts w:eastAsia="TimesNewRoman"/>
          <w:color w:val="000000"/>
        </w:rPr>
        <w:t xml:space="preserve">ą </w:t>
      </w:r>
      <w:r w:rsidRPr="002E1D68">
        <w:rPr>
          <w:color w:val="000000"/>
        </w:rPr>
        <w:t>obiektywne przeszkody uniemo</w:t>
      </w:r>
      <w:r w:rsidRPr="002E1D68">
        <w:rPr>
          <w:rFonts w:eastAsia="TimesNewRoman"/>
          <w:color w:val="000000"/>
        </w:rPr>
        <w:t>ż</w:t>
      </w:r>
      <w:r w:rsidRPr="002E1D68">
        <w:rPr>
          <w:color w:val="000000"/>
        </w:rPr>
        <w:t>liwiaj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ce realizacj</w:t>
      </w:r>
      <w:r w:rsidRPr="002E1D68">
        <w:rPr>
          <w:rFonts w:eastAsia="TimesNewRoman"/>
          <w:color w:val="000000"/>
        </w:rPr>
        <w:t xml:space="preserve">ę </w:t>
      </w:r>
      <w:r w:rsidRPr="002E1D68">
        <w:rPr>
          <w:color w:val="000000"/>
        </w:rPr>
        <w:t>zamówienia lub osi</w:t>
      </w:r>
      <w:r w:rsidRPr="002E1D68">
        <w:rPr>
          <w:rFonts w:eastAsia="TimesNewRoman"/>
          <w:color w:val="000000"/>
        </w:rPr>
        <w:t>ą</w:t>
      </w:r>
      <w:r w:rsidRPr="002E1D68">
        <w:rPr>
          <w:color w:val="000000"/>
        </w:rPr>
        <w:t>gni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cie jego celów według pierwotnie przyj</w:t>
      </w:r>
      <w:r w:rsidRPr="002E1D68">
        <w:rPr>
          <w:rFonts w:eastAsia="TimesNewRoman"/>
          <w:color w:val="000000"/>
        </w:rPr>
        <w:t>ę</w:t>
      </w:r>
      <w:r w:rsidRPr="002E1D68">
        <w:rPr>
          <w:color w:val="000000"/>
        </w:rPr>
        <w:t>tego harmonogramu realizacji zamówienia. Warunek dokonania zmiany: zaistnienie obiektywnych okoliczności.</w:t>
      </w:r>
    </w:p>
    <w:p w:rsidR="00DB5CAE" w:rsidRPr="002E1D68" w:rsidRDefault="00DB5CAE" w:rsidP="00DB5CAE">
      <w:pPr>
        <w:widowControl w:val="0"/>
        <w:numPr>
          <w:ilvl w:val="1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zmiana terminu wykonania przedmiotu umowy, w przypadku: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 xml:space="preserve">gdy wykonanie przedmiotu umowy w określonym pierwotnie terminie nie leży w interesie Zamawiającego, </w:t>
      </w:r>
    </w:p>
    <w:p w:rsidR="00DB5CAE" w:rsidRPr="002E1D68" w:rsidRDefault="00DB5CAE" w:rsidP="00DB5CAE">
      <w:pPr>
        <w:widowControl w:val="0"/>
        <w:numPr>
          <w:ilvl w:val="2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color w:val="000000"/>
        </w:rPr>
      </w:pPr>
      <w:r w:rsidRPr="002E1D68">
        <w:rPr>
          <w:color w:val="000000"/>
        </w:rPr>
        <w:t>działania siły wyższej, uniemożliwiającej wykonanie przedmiotu umowy w określonym pierwotnie terminie,</w:t>
      </w:r>
    </w:p>
    <w:p w:rsidR="00DB5CAE" w:rsidRPr="002E1D68" w:rsidRDefault="00DB5CAE" w:rsidP="00DB5CAE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170"/>
        <w:ind w:left="360"/>
        <w:jc w:val="both"/>
        <w:rPr>
          <w:b/>
          <w:bCs/>
          <w:color w:val="000000"/>
        </w:rPr>
      </w:pPr>
      <w:r w:rsidRPr="002E1D68">
        <w:rPr>
          <w:color w:val="000000"/>
        </w:rPr>
        <w:t>Wszelkie zmiany niniejszej umowy wymagają sporządzenia pisemnego aneksu pod rygorem ich nieważności.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§9</w:t>
      </w:r>
    </w:p>
    <w:p w:rsidR="00DB5CAE" w:rsidRPr="007632E9" w:rsidRDefault="00DB5CAE" w:rsidP="00DB5CAE">
      <w:pPr>
        <w:widowControl w:val="0"/>
        <w:numPr>
          <w:ilvl w:val="0"/>
          <w:numId w:val="11"/>
        </w:numPr>
        <w:tabs>
          <w:tab w:val="clear" w:pos="1155"/>
          <w:tab w:val="left" w:pos="345"/>
          <w:tab w:val="left" w:pos="450"/>
        </w:tabs>
        <w:suppressAutoHyphens/>
        <w:spacing w:after="170"/>
        <w:ind w:left="426" w:hanging="284"/>
        <w:jc w:val="both"/>
      </w:pPr>
      <w:r w:rsidRPr="002E1D68">
        <w:lastRenderedPageBreak/>
        <w:t xml:space="preserve">Umowę sporządzono w </w:t>
      </w:r>
      <w:r>
        <w:t>czterech</w:t>
      </w:r>
      <w:r w:rsidRPr="002E1D68">
        <w:t xml:space="preserve"> jednobrzmiących egzemplarzach, </w:t>
      </w:r>
      <w:r w:rsidRPr="007632E9">
        <w:t>3 egzemplarze dla Zamawiającego 1 egzemplarz dla Wykonawcy.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§10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  <w:rPr>
          <w:b/>
          <w:bCs/>
        </w:rPr>
      </w:pPr>
      <w:r w:rsidRPr="002E1D68">
        <w:t>W sprawach nieuregulowanych niniejszą umową mają zastosowanie przepisy Kodeksu Cywilnego.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center"/>
      </w:pPr>
      <w:r w:rsidRPr="002E1D68">
        <w:rPr>
          <w:b/>
          <w:bCs/>
        </w:rPr>
        <w:t>§11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Załączniki do umowy stanowią jej integralną część.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  <w:r w:rsidRPr="002E1D68">
        <w:t>Załącznikami do umowy są:</w:t>
      </w:r>
    </w:p>
    <w:p w:rsidR="00DB5CAE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Oferta Wykonawcy,</w:t>
      </w:r>
    </w:p>
    <w:p w:rsidR="0000135D" w:rsidRPr="002E1D68" w:rsidRDefault="0000135D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>
        <w:t>Wykaz kadry Wykonawcy,</w:t>
      </w:r>
    </w:p>
    <w:p w:rsidR="00DB5CAE" w:rsidRPr="002E1D68" w:rsidRDefault="00DB5CAE" w:rsidP="00DB5CAE">
      <w:pPr>
        <w:widowControl w:val="0"/>
        <w:numPr>
          <w:ilvl w:val="0"/>
          <w:numId w:val="7"/>
        </w:numPr>
        <w:tabs>
          <w:tab w:val="left" w:pos="345"/>
          <w:tab w:val="left" w:pos="450"/>
        </w:tabs>
        <w:suppressAutoHyphens/>
        <w:spacing w:after="170"/>
        <w:ind w:left="360"/>
        <w:jc w:val="both"/>
      </w:pPr>
      <w:r w:rsidRPr="002E1D68">
        <w:t>Zapytanie ofertowe</w:t>
      </w:r>
      <w:r w:rsidR="0000135D">
        <w:t>.</w:t>
      </w:r>
    </w:p>
    <w:p w:rsidR="00DB5CAE" w:rsidRPr="002E1D68" w:rsidRDefault="00DB5CAE" w:rsidP="00DB5CAE">
      <w:pPr>
        <w:tabs>
          <w:tab w:val="left" w:pos="345"/>
          <w:tab w:val="left" w:pos="450"/>
        </w:tabs>
        <w:spacing w:after="170"/>
        <w:jc w:val="both"/>
      </w:pPr>
    </w:p>
    <w:p w:rsidR="00DB5CAE" w:rsidRPr="002E1D68" w:rsidRDefault="00DB5CAE" w:rsidP="00DB5CAE">
      <w:pPr>
        <w:jc w:val="both"/>
      </w:pPr>
      <w:r w:rsidRPr="002E1D68">
        <w:rPr>
          <w:b/>
          <w:bCs/>
        </w:rPr>
        <w:tab/>
        <w:t>ZAMAWIAJĄCY</w:t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tab/>
      </w:r>
      <w:r w:rsidRPr="002E1D68">
        <w:rPr>
          <w:b/>
          <w:bCs/>
        </w:rPr>
        <w:t>WYKONAWCA</w:t>
      </w:r>
    </w:p>
    <w:p w:rsidR="00DB5CAE" w:rsidRPr="00E96445" w:rsidRDefault="00DB5CAE" w:rsidP="00DB5CAE">
      <w:pPr>
        <w:pStyle w:val="Akapitzlist"/>
        <w:spacing w:line="312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B0B01" w:rsidRPr="009B2098" w:rsidRDefault="00DB0B01" w:rsidP="009B2098"/>
    <w:sectPr w:rsidR="00DB0B01" w:rsidRPr="009B20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70" w:rsidRDefault="00D75470" w:rsidP="0078381F">
      <w:r>
        <w:separator/>
      </w:r>
    </w:p>
  </w:endnote>
  <w:endnote w:type="continuationSeparator" w:id="0">
    <w:p w:rsidR="00D75470" w:rsidRDefault="00D75470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6" name="Obraz 26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wewn.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70" w:rsidRDefault="00D75470" w:rsidP="0078381F">
      <w:r>
        <w:separator/>
      </w:r>
    </w:p>
  </w:footnote>
  <w:footnote w:type="continuationSeparator" w:id="0">
    <w:p w:rsidR="00D75470" w:rsidRDefault="00D75470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4" name="Obraz 24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C8743A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778"/>
        </w:tabs>
        <w:ind w:left="1778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strike w:val="0"/>
        <w:dstrike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4334178"/>
    <w:multiLevelType w:val="hybridMultilevel"/>
    <w:tmpl w:val="A80AF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C3357"/>
    <w:multiLevelType w:val="multilevel"/>
    <w:tmpl w:val="00000002"/>
    <w:lvl w:ilvl="0">
      <w:start w:val="1"/>
      <w:numFmt w:val="decimal"/>
      <w:lvlText w:val=" %1."/>
      <w:lvlJc w:val="left"/>
      <w:pPr>
        <w:tabs>
          <w:tab w:val="num" w:pos="705"/>
        </w:tabs>
        <w:ind w:left="70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1">
      <w:start w:val="1"/>
      <w:numFmt w:val="decimal"/>
      <w:lvlText w:val=" %1.%2."/>
      <w:lvlJc w:val="left"/>
      <w:pPr>
        <w:tabs>
          <w:tab w:val="num" w:pos="1065"/>
        </w:tabs>
        <w:ind w:left="106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2">
      <w:start w:val="1"/>
      <w:numFmt w:val="lowerLetter"/>
      <w:lvlText w:val=" 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/>
        <w:bCs/>
        <w:i/>
        <w:iCs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785"/>
        </w:tabs>
        <w:ind w:left="1785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45"/>
        </w:tabs>
        <w:ind w:left="2145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65"/>
        </w:tabs>
        <w:ind w:left="2865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25"/>
        </w:tabs>
        <w:ind w:left="3225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OpenSymbol"/>
      </w:rPr>
    </w:lvl>
  </w:abstractNum>
  <w:abstractNum w:abstractNumId="8" w15:restartNumberingAfterBreak="0">
    <w:nsid w:val="1B5A0B02"/>
    <w:multiLevelType w:val="hybridMultilevel"/>
    <w:tmpl w:val="1E1212B2"/>
    <w:lvl w:ilvl="0" w:tplc="36FCAFCE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968F2"/>
    <w:multiLevelType w:val="hybridMultilevel"/>
    <w:tmpl w:val="512EE1B8"/>
    <w:lvl w:ilvl="0" w:tplc="623AA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D3531A"/>
    <w:multiLevelType w:val="hybridMultilevel"/>
    <w:tmpl w:val="33B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35D"/>
    <w:rsid w:val="000E09B8"/>
    <w:rsid w:val="002A42B9"/>
    <w:rsid w:val="002B7DFE"/>
    <w:rsid w:val="0033742C"/>
    <w:rsid w:val="00387F99"/>
    <w:rsid w:val="0045228D"/>
    <w:rsid w:val="0048572C"/>
    <w:rsid w:val="0056379C"/>
    <w:rsid w:val="00596199"/>
    <w:rsid w:val="0066248B"/>
    <w:rsid w:val="00665AF6"/>
    <w:rsid w:val="00700885"/>
    <w:rsid w:val="0078381F"/>
    <w:rsid w:val="007A2475"/>
    <w:rsid w:val="009B2098"/>
    <w:rsid w:val="00A727B6"/>
    <w:rsid w:val="00AE7C58"/>
    <w:rsid w:val="00AF5FE5"/>
    <w:rsid w:val="00D32D07"/>
    <w:rsid w:val="00D669A4"/>
    <w:rsid w:val="00D75470"/>
    <w:rsid w:val="00DB0B01"/>
    <w:rsid w:val="00DB5CAE"/>
    <w:rsid w:val="00DE1AF6"/>
    <w:rsid w:val="00E96445"/>
    <w:rsid w:val="00EA6050"/>
    <w:rsid w:val="00FA72CA"/>
    <w:rsid w:val="00F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2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5C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B5CA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5C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1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1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1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6</cp:revision>
  <dcterms:created xsi:type="dcterms:W3CDTF">2018-07-04T18:05:00Z</dcterms:created>
  <dcterms:modified xsi:type="dcterms:W3CDTF">2018-07-04T18:12:00Z</dcterms:modified>
</cp:coreProperties>
</file>