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3CAC" w14:textId="38A5F152" w:rsidR="00590982" w:rsidRPr="00B46A82" w:rsidRDefault="00874E6B" w:rsidP="0072514E">
      <w:pPr>
        <w:spacing w:after="23" w:line="240" w:lineRule="auto"/>
        <w:ind w:left="0" w:right="59" w:firstLine="0"/>
        <w:jc w:val="right"/>
        <w:rPr>
          <w:rFonts w:ascii="Times New Roman" w:hAnsi="Times New Roman" w:cs="Times New Roman"/>
          <w:color w:val="auto"/>
          <w:sz w:val="14"/>
          <w:szCs w:val="14"/>
        </w:rPr>
      </w:pPr>
      <w:bookmarkStart w:id="0" w:name="_GoBack"/>
      <w:bookmarkEnd w:id="0"/>
      <w:r w:rsidRPr="00B46A82">
        <w:rPr>
          <w:rFonts w:ascii="Times New Roman" w:eastAsia="Times New Roman" w:hAnsi="Times New Roman" w:cs="Times New Roman"/>
          <w:color w:val="auto"/>
          <w:sz w:val="14"/>
          <w:szCs w:val="14"/>
        </w:rPr>
        <w:t xml:space="preserve"> </w:t>
      </w:r>
      <w:r w:rsidR="00590982" w:rsidRPr="00B46A82">
        <w:rPr>
          <w:rFonts w:ascii="Times New Roman" w:hAnsi="Times New Roman" w:cs="Times New Roman"/>
          <w:b/>
          <w:color w:val="auto"/>
          <w:sz w:val="14"/>
          <w:szCs w:val="14"/>
        </w:rPr>
        <w:t>Załącznik Nr</w:t>
      </w:r>
      <w:r w:rsidR="00B46A82" w:rsidRPr="00B46A82">
        <w:rPr>
          <w:rFonts w:ascii="Times New Roman" w:hAnsi="Times New Roman" w:cs="Times New Roman"/>
          <w:b/>
          <w:color w:val="auto"/>
          <w:sz w:val="14"/>
          <w:szCs w:val="14"/>
        </w:rPr>
        <w:t xml:space="preserve"> 3 do zapytania ofertowego</w:t>
      </w:r>
      <w:r w:rsidR="00590982" w:rsidRPr="00B46A82">
        <w:rPr>
          <w:rFonts w:ascii="Times New Roman" w:hAnsi="Times New Roman" w:cs="Times New Roman"/>
          <w:b/>
          <w:color w:val="auto"/>
          <w:sz w:val="14"/>
          <w:szCs w:val="14"/>
        </w:rPr>
        <w:t xml:space="preserve"> </w:t>
      </w:r>
    </w:p>
    <w:p w14:paraId="2B00594D" w14:textId="571D7699" w:rsidR="00EC0A8A" w:rsidRPr="00B46A82" w:rsidRDefault="00874E6B" w:rsidP="0072514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  <w:r w:rsidRPr="00B46A82">
        <w:rPr>
          <w:rFonts w:ascii="Times New Roman" w:eastAsia="Times New Roman" w:hAnsi="Times New Roman" w:cs="Times New Roman"/>
          <w:b/>
          <w:color w:val="auto"/>
          <w:sz w:val="14"/>
          <w:szCs w:val="14"/>
        </w:rPr>
        <w:t xml:space="preserve"> </w:t>
      </w:r>
    </w:p>
    <w:p w14:paraId="3574B5E9" w14:textId="4CA72767" w:rsidR="00590982" w:rsidRPr="00B34948" w:rsidRDefault="00590982" w:rsidP="0072514E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KLAUZULA INFORMACYJNA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59736FC1" w14:textId="7D7A7454" w:rsidR="00590982" w:rsidRPr="00B34948" w:rsidRDefault="00590982" w:rsidP="0072514E">
      <w:pPr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dotycząca przetwarzania danych osobowych</w:t>
      </w:r>
      <w:r w:rsidR="004E5016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w związku z prowadzonym postepowaniem</w:t>
      </w:r>
      <w:r w:rsidR="00BF6685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o udzielenie zamówienia publicznego </w:t>
      </w:r>
      <w:bookmarkStart w:id="1" w:name="_Hlk46732291"/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na realizację zadania z zakresu pomocy społecznej, </w:t>
      </w:r>
      <w:r w:rsid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br/>
      </w:r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tj.</w:t>
      </w:r>
      <w:bookmarkEnd w:id="1"/>
      <w:r w:rsidR="002546A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Programu</w:t>
      </w: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</w:t>
      </w:r>
      <w:bookmarkStart w:id="2" w:name="_Hlk46407813"/>
      <w:r w:rsidR="002A34CE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„</w:t>
      </w:r>
      <w:r w:rsidR="00CE0740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Opieka </w:t>
      </w:r>
      <w:proofErr w:type="spellStart"/>
      <w:r w:rsidR="00CE0740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wytchnieniowa</w:t>
      </w:r>
      <w:proofErr w:type="spellEnd"/>
      <w:r w:rsidR="00F37DC0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” -</w:t>
      </w:r>
      <w:r w:rsidR="002A34CE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 edycja 2020</w:t>
      </w:r>
      <w:bookmarkEnd w:id="2"/>
    </w:p>
    <w:p w14:paraId="3C931D39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72D4F2F0" w14:textId="089C3D08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Zgodnie z art. 13 ust. 1 i ust. 2 Rozporządzenia Parlamentu Europejskiego i Rady (UE) 2016/679 z dnia 27 kwietnia 2016 r.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sprawie ochrony osób fizycznych w związku z przetwarzaniem danych osobowych i w sprawie swobodnego przepływu takich danych oraz uchylenia dyrektywy 95/46/WE (ogólne rozporządzenie o ochronie danych), zwanego dalej „RODO</w:t>
      </w:r>
      <w:r w:rsidR="0065113B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”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, Administrator Danych Osobowych informuje o zasadach przetwarzania danych osobowych oraz o przysługujących prawach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z tym związanych:</w:t>
      </w:r>
    </w:p>
    <w:p w14:paraId="6E78DC38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2DA53413" w14:textId="776E54AD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 xml:space="preserve">1.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Administratorem </w:t>
      </w:r>
      <w:r w:rsidR="004C6F8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D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anych </w:t>
      </w:r>
      <w:r w:rsidR="004C6F8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O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sobowych jest Miejski Ośrodek Pomocy Rodzinie w Tarnobrzegu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(zwany dalej „MOPR”)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z siedzibą ul. Kopernika 3, 39-400 Tarnobrzeg. Można się z nami skontaktować: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listownie, telefonicznie: 15 823-07-38, </w:t>
      </w:r>
      <w:r w:rsidR="004E5016"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br/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za pośrednictwem poczty elektronicznej: </w:t>
      </w:r>
      <w:hyperlink r:id="rId6" w:history="1">
        <w:r w:rsidRPr="00B34948">
          <w:rPr>
            <w:rFonts w:ascii="Times New Roman" w:eastAsiaTheme="minorHAnsi" w:hAnsi="Times New Roman" w:cs="Times New Roman"/>
            <w:color w:val="auto"/>
            <w:sz w:val="18"/>
            <w:szCs w:val="18"/>
            <w:u w:val="single"/>
            <w:lang w:eastAsia="en-US"/>
          </w:rPr>
          <w:t>mopr@mopr.pl</w:t>
        </w:r>
      </w:hyperlink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>.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5CB8DC0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5D09D837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2.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W MOPR wyznaczono Inspektora Ochrony Danych, można się z nim skontaktować za pośrednictwem: poczty elektronicznej pod adresem email: </w:t>
      </w:r>
      <w:hyperlink r:id="rId7" w:history="1">
        <w:r w:rsidRPr="00B34948">
          <w:rPr>
            <w:rFonts w:ascii="Times New Roman" w:eastAsiaTheme="minorHAnsi" w:hAnsi="Times New Roman" w:cs="Times New Roman"/>
            <w:color w:val="auto"/>
            <w:sz w:val="18"/>
            <w:szCs w:val="18"/>
            <w:u w:val="single"/>
            <w:lang w:eastAsia="en-US"/>
          </w:rPr>
          <w:t>iod@mopr.pl</w:t>
        </w:r>
      </w:hyperlink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shd w:val="clear" w:color="auto" w:fill="FFFFFF"/>
          <w:lang w:eastAsia="en-US"/>
        </w:rPr>
        <w:t xml:space="preserve"> oraz poczty tradycyjnej na adres MOPR.</w:t>
      </w:r>
    </w:p>
    <w:p w14:paraId="5DB88B2C" w14:textId="77777777" w:rsidR="00590982" w:rsidRPr="00B34948" w:rsidRDefault="00590982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407B98C5" w14:textId="426A4B02" w:rsidR="0021006F" w:rsidRPr="00B34948" w:rsidRDefault="00590982" w:rsidP="0072514E">
      <w:pPr>
        <w:spacing w:line="240" w:lineRule="auto"/>
        <w:ind w:left="-5" w:right="51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3.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ane osobowe przetwarzane będą przez MOPR w cel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ach:</w:t>
      </w:r>
    </w:p>
    <w:p w14:paraId="5577A3E0" w14:textId="382C37C3" w:rsidR="00FA54D1" w:rsidRPr="00B34948" w:rsidRDefault="0021006F" w:rsidP="0072514E">
      <w:pPr>
        <w:pStyle w:val="Akapitzlist"/>
        <w:numPr>
          <w:ilvl w:val="0"/>
          <w:numId w:val="9"/>
        </w:numPr>
        <w:spacing w:line="240" w:lineRule="auto"/>
        <w:ind w:left="426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przeprowadzenia 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przez MOPR </w:t>
      </w:r>
      <w:r w:rsidR="00945C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postępowania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o udzielenie zamówienia publicznego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945C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celu realizacji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zadania 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z zakresu </w:t>
      </w:r>
      <w:r w:rsidR="001000B7" w:rsidRPr="00B34948">
        <w:rPr>
          <w:rFonts w:ascii="Times New Roman" w:hAnsi="Times New Roman" w:cs="Times New Roman"/>
          <w:color w:val="auto"/>
          <w:sz w:val="18"/>
          <w:szCs w:val="18"/>
        </w:rPr>
        <w:t>pomocy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społecznej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 tj. Programu</w:t>
      </w:r>
      <w:r w:rsidR="0059098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bookmarkStart w:id="3" w:name="_Hlk49450102"/>
      <w:r w:rsidR="0059098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„</w:t>
      </w:r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Opieka </w:t>
      </w:r>
      <w:proofErr w:type="spellStart"/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wytchnieniowa</w:t>
      </w:r>
      <w:proofErr w:type="spellEnd"/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”</w:t>
      </w:r>
      <w:r w:rsidR="002546A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-</w:t>
      </w:r>
      <w:r w:rsidR="00874E6B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edycja 2020</w:t>
      </w:r>
      <w:r w:rsidR="002A34CE" w:rsidRPr="00B34948"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A34CE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3"/>
    </w:p>
    <w:p w14:paraId="27CCF25A" w14:textId="7FE621DB" w:rsidR="00F37DC0" w:rsidRPr="00B34948" w:rsidRDefault="002A34CE" w:rsidP="0072514E">
      <w:pPr>
        <w:pStyle w:val="Akapitzlist"/>
        <w:numPr>
          <w:ilvl w:val="0"/>
          <w:numId w:val="9"/>
        </w:numPr>
        <w:spacing w:line="240" w:lineRule="auto"/>
        <w:ind w:left="426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archiwizacji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przez MOPR 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dokumentacji </w:t>
      </w:r>
      <w:r w:rsidR="00822899" w:rsidRPr="00822899">
        <w:rPr>
          <w:rFonts w:ascii="Times New Roman" w:hAnsi="Times New Roman" w:cs="Times New Roman"/>
          <w:color w:val="auto"/>
          <w:sz w:val="18"/>
          <w:szCs w:val="18"/>
        </w:rPr>
        <w:t xml:space="preserve">postępowania o udzielenie zamówienia publicznego </w:t>
      </w:r>
      <w:r w:rsidR="00FA54D1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Programu </w:t>
      </w:r>
      <w:r w:rsidR="00CE074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„</w:t>
      </w:r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Opieka </w:t>
      </w:r>
      <w:proofErr w:type="spellStart"/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wytchnieniowa</w:t>
      </w:r>
      <w:proofErr w:type="spellEnd"/>
      <w:r w:rsidR="00CE074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” - edycja 2020,  </w:t>
      </w:r>
    </w:p>
    <w:p w14:paraId="05E1905B" w14:textId="3748384B" w:rsidR="002001EF" w:rsidRPr="00B34948" w:rsidRDefault="002A34CE" w:rsidP="0072514E">
      <w:pPr>
        <w:spacing w:line="240" w:lineRule="auto"/>
        <w:ind w:left="-5" w:right="51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Podstaw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ą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prawn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ą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przetwarzania danych osobowych 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jest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art. 6 ust. 1 lit. c RODO –</w:t>
      </w:r>
      <w:r w:rsidR="00E726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przetwarzani</w:t>
      </w:r>
      <w:r w:rsidR="00E726CA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danych osobowych jest niezbędne do </w:t>
      </w:r>
      <w:r w:rsidR="00066D87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wypełnienia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obowiązków prawnych ciążących na MOPR</w:t>
      </w:r>
      <w:r w:rsid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w szczególności </w:t>
      </w:r>
      <w:r w:rsidR="0089267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związku z</w:t>
      </w:r>
      <w:r w:rsidR="003D41D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89267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prowadzonym </w:t>
      </w:r>
      <w:r w:rsidR="003D41D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postępowani</w:t>
      </w:r>
      <w:r w:rsidR="0089267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em</w:t>
      </w:r>
      <w:r w:rsidR="003D41D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 udzielenie zamówienia publicznego 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na realizację zadania</w:t>
      </w:r>
      <w:r w:rsidR="00AD4C3E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, tj.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Programu </w:t>
      </w:r>
      <w:r w:rsidR="00CE074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„</w:t>
      </w:r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Opieka </w:t>
      </w:r>
      <w:proofErr w:type="spellStart"/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wytchnieniowa</w:t>
      </w:r>
      <w:proofErr w:type="spellEnd"/>
      <w:r w:rsidR="00CE074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” - edycja 2020, 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na podstawie </w:t>
      </w:r>
      <w:r w:rsidR="0021006F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ustawy z dnia </w:t>
      </w:r>
      <w:r w:rsidR="0065113B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29 stycznia 2004 r. Prawo zamówień publicznych</w:t>
      </w:r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D02A2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oraz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Program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Ministerstwa Rodziny, Pracy i Polityki Społecznej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- </w:t>
      </w:r>
      <w:r w:rsidR="00CE074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„</w:t>
      </w:r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Opieka </w:t>
      </w:r>
      <w:proofErr w:type="spellStart"/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wytchnieniowa</w:t>
      </w:r>
      <w:proofErr w:type="spellEnd"/>
      <w:r w:rsidR="00CE0740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” - edycja 2020,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 także w celu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archiwizacji dokumentacji</w:t>
      </w:r>
      <w:r w:rsidR="005B134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02282D" w:rsidRPr="0002282D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postępowania o udzielenie zamówienia publicznego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ww.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Programu na podstawie ustawy </w:t>
      </w:r>
      <w:r w:rsidR="00CF1718" w:rsidRPr="00CF171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z dnia 29 stycznia 2004 r. Prawo zamówień publicznych</w:t>
      </w:r>
      <w:r w:rsidR="00CF171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, ustawy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z dnia 14 lipca 1983 r. o narodowym zasobie archiwalnym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i archiwach</w:t>
      </w:r>
      <w:r w:rsidR="005B134B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oraz obowiązującej </w:t>
      </w:r>
      <w:r w:rsidR="0004389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</w:t>
      </w:r>
      <w:r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MOPR instrukcji kancelaryjnej</w:t>
      </w:r>
      <w:r w:rsidR="002546A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</w:p>
    <w:p w14:paraId="37C997C9" w14:textId="77777777" w:rsidR="002546A0" w:rsidRPr="00B34948" w:rsidRDefault="002546A0" w:rsidP="0072514E">
      <w:pPr>
        <w:spacing w:line="240" w:lineRule="auto"/>
        <w:ind w:left="0" w:right="51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55299FE1" w14:textId="6223AE41" w:rsidR="00EC0A8A" w:rsidRPr="00B34948" w:rsidRDefault="00874E6B" w:rsidP="0072514E">
      <w:pPr>
        <w:spacing w:line="240" w:lineRule="auto"/>
        <w:ind w:left="-5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hAnsi="Times New Roman" w:cs="Times New Roman"/>
          <w:b/>
          <w:bCs/>
          <w:color w:val="auto"/>
          <w:sz w:val="18"/>
          <w:szCs w:val="18"/>
        </w:rPr>
        <w:t>4.</w:t>
      </w:r>
      <w:r w:rsidR="00C53C43" w:rsidRPr="00B34948">
        <w:rPr>
          <w:rFonts w:ascii="Times New Roman" w:hAnsi="Times New Roman" w:cs="Times New Roman"/>
          <w:color w:val="auto"/>
        </w:rPr>
        <w:t xml:space="preserve">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Odbiorcami danych osobowych </w:t>
      </w:r>
      <w:r w:rsidR="007E0844">
        <w:rPr>
          <w:rFonts w:ascii="Times New Roman" w:hAnsi="Times New Roman" w:cs="Times New Roman"/>
          <w:color w:val="auto"/>
          <w:sz w:val="18"/>
          <w:szCs w:val="18"/>
        </w:rPr>
        <w:t>mogą być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podmioty uprawnione do uzyskania danych osobowych na podstawie przepisów prawa oraz podmioty prowadzące rozliczenie i ewaluacje Programu.</w:t>
      </w:r>
      <w:r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14:paraId="6F6E03A2" w14:textId="77777777" w:rsidR="002001EF" w:rsidRPr="00B34948" w:rsidRDefault="002001EF" w:rsidP="0072514E">
      <w:pPr>
        <w:spacing w:line="240" w:lineRule="auto"/>
        <w:ind w:left="-5" w:right="51"/>
        <w:rPr>
          <w:rFonts w:ascii="Times New Roman" w:hAnsi="Times New Roman" w:cs="Times New Roman"/>
          <w:color w:val="auto"/>
          <w:sz w:val="18"/>
          <w:szCs w:val="18"/>
        </w:rPr>
      </w:pPr>
    </w:p>
    <w:p w14:paraId="38E754F4" w14:textId="50A1FE92" w:rsidR="00EC0A8A" w:rsidRPr="00B34948" w:rsidRDefault="00874E6B" w:rsidP="0072514E">
      <w:pPr>
        <w:spacing w:line="240" w:lineRule="auto"/>
        <w:ind w:left="-5" w:right="51"/>
        <w:rPr>
          <w:rFonts w:ascii="Times New Roman" w:hAnsi="Times New Roman" w:cs="Times New Roman"/>
          <w:color w:val="auto"/>
          <w:sz w:val="18"/>
          <w:szCs w:val="18"/>
        </w:rPr>
      </w:pPr>
      <w:r w:rsidRPr="00B34948">
        <w:rPr>
          <w:rFonts w:ascii="Times New Roman" w:hAnsi="Times New Roman" w:cs="Times New Roman"/>
          <w:b/>
          <w:bCs/>
          <w:color w:val="auto"/>
          <w:sz w:val="18"/>
          <w:szCs w:val="18"/>
        </w:rPr>
        <w:t>5.</w:t>
      </w:r>
      <w:r w:rsidR="00C53C43" w:rsidRPr="00B34948">
        <w:rPr>
          <w:rFonts w:ascii="Times New Roman" w:hAnsi="Times New Roman" w:cs="Times New Roman"/>
          <w:color w:val="auto"/>
        </w:rPr>
        <w:t xml:space="preserve"> </w:t>
      </w:r>
      <w:r w:rsidR="004E5016" w:rsidRPr="00B34948">
        <w:rPr>
          <w:rFonts w:ascii="Times New Roman" w:hAnsi="Times New Roman" w:cs="Times New Roman"/>
          <w:color w:val="auto"/>
        </w:rPr>
        <w:t>D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ane osobowe przechowywane będą przez okres niezbędny do realizacji cel</w:t>
      </w:r>
      <w:r w:rsidR="009910E3">
        <w:rPr>
          <w:rFonts w:ascii="Times New Roman" w:hAnsi="Times New Roman" w:cs="Times New Roman"/>
          <w:color w:val="auto"/>
          <w:sz w:val="18"/>
          <w:szCs w:val="18"/>
        </w:rPr>
        <w:t>u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określon</w:t>
      </w:r>
      <w:r w:rsidR="009E18A5">
        <w:rPr>
          <w:rFonts w:ascii="Times New Roman" w:hAnsi="Times New Roman" w:cs="Times New Roman"/>
          <w:color w:val="auto"/>
          <w:sz w:val="18"/>
          <w:szCs w:val="18"/>
        </w:rPr>
        <w:t>ego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w </w:t>
      </w:r>
      <w:r w:rsidR="009910E3">
        <w:rPr>
          <w:rFonts w:ascii="Times New Roman" w:hAnsi="Times New Roman" w:cs="Times New Roman"/>
          <w:color w:val="auto"/>
          <w:sz w:val="18"/>
          <w:szCs w:val="18"/>
        </w:rPr>
        <w:t xml:space="preserve">ust.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9910E3">
        <w:rPr>
          <w:rFonts w:ascii="Times New Roman" w:hAnsi="Times New Roman" w:cs="Times New Roman"/>
          <w:color w:val="auto"/>
          <w:sz w:val="18"/>
          <w:szCs w:val="18"/>
        </w:rPr>
        <w:t xml:space="preserve"> pkt 1,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a po tym czasie </w:t>
      </w:r>
      <w:r w:rsidR="00864D7D" w:rsidRPr="00B34948">
        <w:rPr>
          <w:rFonts w:ascii="Times New Roman" w:hAnsi="Times New Roman" w:cs="Times New Roman"/>
          <w:color w:val="auto"/>
          <w:sz w:val="18"/>
          <w:szCs w:val="18"/>
        </w:rPr>
        <w:br/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w celu ich archiwizacji, przez okres wskazany w przepisach prawa (w szczególności ustawy</w:t>
      </w:r>
      <w:r w:rsidR="002001EF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F1718" w:rsidRPr="00CF1718">
        <w:rPr>
          <w:rFonts w:ascii="Times New Roman" w:hAnsi="Times New Roman" w:cs="Times New Roman"/>
          <w:color w:val="auto"/>
          <w:sz w:val="18"/>
          <w:szCs w:val="18"/>
        </w:rPr>
        <w:t>z dnia 29 stycznia 2004 r. Prawo zamówień publicznych</w:t>
      </w:r>
      <w:r w:rsidR="00CF1718">
        <w:rPr>
          <w:rFonts w:ascii="Times New Roman" w:hAnsi="Times New Roman" w:cs="Times New Roman"/>
          <w:color w:val="auto"/>
          <w:sz w:val="18"/>
          <w:szCs w:val="18"/>
        </w:rPr>
        <w:t xml:space="preserve">, ustawy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>z dnia 14 lipca 1983 r.</w:t>
      </w:r>
      <w:r w:rsidR="00CF171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o narodowym zasobie archiwalnym i archiwach), </w:t>
      </w:r>
      <w:r w:rsidR="00CF1718">
        <w:rPr>
          <w:rFonts w:ascii="Times New Roman" w:hAnsi="Times New Roman" w:cs="Times New Roman"/>
          <w:color w:val="auto"/>
          <w:sz w:val="18"/>
          <w:szCs w:val="18"/>
        </w:rPr>
        <w:br/>
      </w:r>
      <w:r w:rsidR="004462F4">
        <w:rPr>
          <w:rFonts w:ascii="Times New Roman" w:hAnsi="Times New Roman" w:cs="Times New Roman"/>
          <w:color w:val="auto"/>
          <w:sz w:val="18"/>
          <w:szCs w:val="18"/>
        </w:rPr>
        <w:t>oraz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obowiązującej w MOPR instrukcji </w:t>
      </w:r>
      <w:r w:rsidR="00F37DC0" w:rsidRPr="00B34948">
        <w:rPr>
          <w:rFonts w:ascii="Times New Roman" w:hAnsi="Times New Roman" w:cs="Times New Roman"/>
          <w:color w:val="auto"/>
          <w:sz w:val="18"/>
          <w:szCs w:val="18"/>
        </w:rPr>
        <w:t>kancelaryjnej.</w:t>
      </w:r>
      <w:r w:rsidR="00C53C43" w:rsidRPr="00B34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653F4C90" w14:textId="77777777" w:rsidR="002001EF" w:rsidRPr="00B34948" w:rsidRDefault="002001EF" w:rsidP="0072514E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14:paraId="487964E8" w14:textId="15B360BF" w:rsidR="00C53C43" w:rsidRPr="00B34948" w:rsidRDefault="00C53C43" w:rsidP="0072514E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b/>
          <w:bCs/>
          <w:sz w:val="18"/>
          <w:szCs w:val="18"/>
        </w:rPr>
        <w:t>6.</w:t>
      </w:r>
      <w:r w:rsidRPr="00B34948">
        <w:rPr>
          <w:sz w:val="18"/>
          <w:szCs w:val="18"/>
        </w:rPr>
        <w:t xml:space="preserve"> W związku z przetwarzaniem danych osobowych </w:t>
      </w:r>
      <w:r w:rsidR="004E5016" w:rsidRPr="00B34948">
        <w:rPr>
          <w:sz w:val="18"/>
          <w:szCs w:val="18"/>
        </w:rPr>
        <w:t>osobom, których dane są przetwarzane</w:t>
      </w:r>
      <w:r w:rsidRPr="00B34948">
        <w:rPr>
          <w:sz w:val="18"/>
          <w:szCs w:val="18"/>
        </w:rPr>
        <w:t xml:space="preserve">, z wyjątkami zastrzeżonymi przepisami </w:t>
      </w:r>
      <w:r w:rsidR="00490CB1" w:rsidRPr="00490CB1">
        <w:rPr>
          <w:sz w:val="18"/>
          <w:szCs w:val="18"/>
        </w:rPr>
        <w:t>ustawy z dnia 29 stycznia 2004 r. Prawo zamówień publicznych</w:t>
      </w:r>
      <w:r w:rsidRPr="00B34948">
        <w:rPr>
          <w:sz w:val="18"/>
          <w:szCs w:val="18"/>
        </w:rPr>
        <w:t xml:space="preserve">, </w:t>
      </w:r>
      <w:r w:rsidR="004E5016" w:rsidRPr="00B34948">
        <w:rPr>
          <w:sz w:val="18"/>
          <w:szCs w:val="18"/>
        </w:rPr>
        <w:t xml:space="preserve">przysługują </w:t>
      </w:r>
      <w:r w:rsidRPr="00B34948">
        <w:rPr>
          <w:sz w:val="18"/>
          <w:szCs w:val="18"/>
        </w:rPr>
        <w:t>następujące uprawnienia:</w:t>
      </w:r>
    </w:p>
    <w:p w14:paraId="615B6AF8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sz w:val="18"/>
          <w:szCs w:val="18"/>
        </w:rPr>
        <w:t xml:space="preserve">prawo dostępu do danych osobowych, w tym prawo do uzyskania kopii tych danych na zasadach określonych </w:t>
      </w:r>
      <w:r w:rsidRPr="00B34948">
        <w:rPr>
          <w:sz w:val="18"/>
          <w:szCs w:val="18"/>
        </w:rPr>
        <w:br/>
        <w:t>w art. 15 RODO;</w:t>
      </w:r>
    </w:p>
    <w:p w14:paraId="0B23A063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sz w:val="18"/>
          <w:szCs w:val="18"/>
        </w:rPr>
        <w:t>prawo do żądania sprostowania danych osobowych w przypadkach, o których mowa w art. 16 RODO;</w:t>
      </w:r>
    </w:p>
    <w:p w14:paraId="76032BED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sz w:val="18"/>
          <w:szCs w:val="18"/>
        </w:rPr>
        <w:t xml:space="preserve">prawo do żądania ograniczenia przetwarzania danych osobowych w przypadkach, o których mowa </w:t>
      </w:r>
      <w:r w:rsidRPr="00B34948">
        <w:rPr>
          <w:sz w:val="18"/>
          <w:szCs w:val="18"/>
        </w:rPr>
        <w:br/>
        <w:t>w art. 18 RODO;</w:t>
      </w:r>
    </w:p>
    <w:p w14:paraId="2C9E6CF8" w14:textId="77777777" w:rsidR="00560A01" w:rsidRPr="00B34948" w:rsidRDefault="00560A01" w:rsidP="0072514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18"/>
          <w:szCs w:val="18"/>
        </w:rPr>
      </w:pPr>
      <w:r w:rsidRPr="00B34948">
        <w:rPr>
          <w:rFonts w:eastAsiaTheme="minorHAnsi"/>
          <w:sz w:val="18"/>
          <w:szCs w:val="18"/>
          <w:lang w:eastAsia="en-US"/>
        </w:rPr>
        <w:t>prawo wniesienia skargi do organu nadzorczego właściwego w sprawach ochrony danych osobowych, którym jest Prezes Urzędu Ochrony Danych Osobowych z siedzibą, ul. Stawki 2, 00-193 Warszawa w sytuacji, gdy przetwarzanie danych osobowych narusza przepisy prawa, w tym RODO.</w:t>
      </w:r>
    </w:p>
    <w:p w14:paraId="75B48591" w14:textId="77777777" w:rsidR="00C53C43" w:rsidRPr="00B34948" w:rsidRDefault="00C53C43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2974F1E1" w14:textId="1CE07250" w:rsidR="00C53C43" w:rsidRPr="00B34948" w:rsidRDefault="00785A18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7</w:t>
      </w:r>
      <w:r w:rsidR="00C53C43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.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Podanie danych osobowych jest niezbędne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 celu 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udziału w postępowaniu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o udzielenie zamówienia publicznego</w:t>
      </w:r>
      <w:r w:rsidR="002B1DF1" w:rsidRPr="002B1DF1">
        <w:t xml:space="preserve"> </w:t>
      </w:r>
      <w:r w:rsidR="002B1DF1" w:rsidRP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na realizację zadania z zakresu pomocy społecznej, tj.</w:t>
      </w:r>
      <w:r w:rsidR="002B1DF1" w:rsidRPr="002B1DF1">
        <w:t xml:space="preserve"> </w:t>
      </w:r>
      <w:r w:rsidR="002B1DF1" w:rsidRP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Programu – </w:t>
      </w:r>
      <w:r w:rsidR="00CE0740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„</w:t>
      </w:r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Opieka </w:t>
      </w:r>
      <w:proofErr w:type="spellStart"/>
      <w:r w:rsidR="00CE0740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wytchnieniowa</w:t>
      </w:r>
      <w:proofErr w:type="spellEnd"/>
      <w:r w:rsidR="00CE0740" w:rsidRPr="00B34948">
        <w:rPr>
          <w:rFonts w:ascii="Times New Roman" w:hAnsi="Times New Roman" w:cs="Times New Roman"/>
          <w:color w:val="auto"/>
          <w:sz w:val="18"/>
          <w:szCs w:val="18"/>
        </w:rPr>
        <w:t>” - edycja 2020</w:t>
      </w:r>
      <w:r w:rsidR="00CE0740"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Brak podania danych osobowych uniemożliwi </w:t>
      </w:r>
      <w:r w:rsidR="00FA54D1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udział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BF6685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postępowaniu o udzielenie zamówienia publicznego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 celu realizacji ww. 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Program</w:t>
      </w:r>
      <w:r w:rsidR="002B1DF1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.</w:t>
      </w:r>
    </w:p>
    <w:p w14:paraId="0670154A" w14:textId="77777777" w:rsidR="00C53C43" w:rsidRPr="00B34948" w:rsidRDefault="00C53C43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14:paraId="14ED757A" w14:textId="2BC37B57" w:rsidR="00C53C43" w:rsidRPr="00B34948" w:rsidRDefault="00785A18" w:rsidP="0072514E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8</w:t>
      </w:r>
      <w:r w:rsidR="00C53C43" w:rsidRPr="00B34948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.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ane osobowe 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mogą być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przetwarzane również w sposób zautomatyzowany. 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ane osobowe nie podlegają</w:t>
      </w:r>
      <w:r w:rsid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automatyzowanemu podejmowaniu decyzji, w tym nie podlegają profilowaniu, o którym mowa</w:t>
      </w:r>
      <w:r w:rsidR="009C1A19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C53C43" w:rsidRPr="00B34948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art. 22 ust. 1 i 4 RODO.</w:t>
      </w:r>
    </w:p>
    <w:p w14:paraId="74C088A2" w14:textId="77777777" w:rsidR="00C53C43" w:rsidRPr="00B34948" w:rsidRDefault="00C53C43" w:rsidP="00C53C43">
      <w:pPr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19469B5A" w14:textId="77777777" w:rsidR="00C53C43" w:rsidRPr="00B34948" w:rsidRDefault="00C53C43" w:rsidP="00C53C43">
      <w:pPr>
        <w:spacing w:after="0" w:line="240" w:lineRule="auto"/>
        <w:ind w:left="0" w:right="0" w:firstLine="0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B34948">
        <w:rPr>
          <w:rFonts w:ascii="Times New Roman" w:eastAsiaTheme="minorHAnsi" w:hAnsi="Times New Roman" w:cs="Times New Roman"/>
          <w:i/>
          <w:iCs/>
          <w:color w:val="auto"/>
          <w:sz w:val="16"/>
          <w:szCs w:val="16"/>
          <w:lang w:eastAsia="en-US"/>
        </w:rPr>
        <w:t>Administrator Danych Osobowych – Miejski Ośrodek Pomocy Rodzinie w Tarnobrzegu</w:t>
      </w:r>
    </w:p>
    <w:p w14:paraId="1C79B05B" w14:textId="44C27FC5" w:rsidR="00EC0A8A" w:rsidRPr="00B34948" w:rsidRDefault="00EC0A8A" w:rsidP="00C53C43">
      <w:pPr>
        <w:tabs>
          <w:tab w:val="left" w:pos="57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96"/>
        </w:tabs>
        <w:spacing w:after="19" w:line="259" w:lineRule="auto"/>
        <w:ind w:left="-15" w:right="0" w:firstLine="0"/>
        <w:jc w:val="left"/>
        <w:rPr>
          <w:rFonts w:ascii="Times New Roman" w:hAnsi="Times New Roman" w:cs="Times New Roman"/>
          <w:color w:val="auto"/>
          <w:sz w:val="18"/>
          <w:szCs w:val="18"/>
        </w:rPr>
      </w:pPr>
    </w:p>
    <w:sectPr w:rsidR="00EC0A8A" w:rsidRPr="00B34948" w:rsidSect="004E501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EDB"/>
    <w:multiLevelType w:val="hybridMultilevel"/>
    <w:tmpl w:val="19BEFB76"/>
    <w:lvl w:ilvl="0" w:tplc="04150011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9EF62A3"/>
    <w:multiLevelType w:val="hybridMultilevel"/>
    <w:tmpl w:val="87E4C63E"/>
    <w:lvl w:ilvl="0" w:tplc="F5E88684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0E46A24"/>
    <w:multiLevelType w:val="hybridMultilevel"/>
    <w:tmpl w:val="1E72853E"/>
    <w:lvl w:ilvl="0" w:tplc="BB38C99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8A82113"/>
    <w:multiLevelType w:val="hybridMultilevel"/>
    <w:tmpl w:val="055A8CD2"/>
    <w:lvl w:ilvl="0" w:tplc="F196AD2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F33E3"/>
    <w:multiLevelType w:val="hybridMultilevel"/>
    <w:tmpl w:val="87E4C63E"/>
    <w:lvl w:ilvl="0" w:tplc="F5E88684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7FF6BAF"/>
    <w:multiLevelType w:val="hybridMultilevel"/>
    <w:tmpl w:val="98DEFBE2"/>
    <w:lvl w:ilvl="0" w:tplc="AA56281C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D1E750F"/>
    <w:multiLevelType w:val="hybridMultilevel"/>
    <w:tmpl w:val="10002E08"/>
    <w:lvl w:ilvl="0" w:tplc="8552119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750057C5"/>
    <w:multiLevelType w:val="hybridMultilevel"/>
    <w:tmpl w:val="F9E8DD38"/>
    <w:lvl w:ilvl="0" w:tplc="3A2291EC">
      <w:start w:val="1"/>
      <w:numFmt w:val="decimal"/>
      <w:lvlText w:val="%1)"/>
      <w:lvlJc w:val="left"/>
      <w:pPr>
        <w:ind w:left="7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D2A7919"/>
    <w:multiLevelType w:val="hybridMultilevel"/>
    <w:tmpl w:val="5DA2AEAA"/>
    <w:lvl w:ilvl="0" w:tplc="135AC72C">
      <w:start w:val="1"/>
      <w:numFmt w:val="decimal"/>
      <w:lvlText w:val="%1)"/>
      <w:lvlJc w:val="left"/>
      <w:pPr>
        <w:ind w:left="345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F4F41E1"/>
    <w:multiLevelType w:val="hybridMultilevel"/>
    <w:tmpl w:val="5002EBD0"/>
    <w:lvl w:ilvl="0" w:tplc="4BB4BD00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30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649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09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1CE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251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070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ACC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3A28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A"/>
    <w:rsid w:val="0002282D"/>
    <w:rsid w:val="0004389A"/>
    <w:rsid w:val="00066D87"/>
    <w:rsid w:val="000F5375"/>
    <w:rsid w:val="001000B7"/>
    <w:rsid w:val="001C7CB7"/>
    <w:rsid w:val="002001EF"/>
    <w:rsid w:val="0021006F"/>
    <w:rsid w:val="002546A0"/>
    <w:rsid w:val="002A34CE"/>
    <w:rsid w:val="002B1DF1"/>
    <w:rsid w:val="002D02A2"/>
    <w:rsid w:val="002F19A6"/>
    <w:rsid w:val="003D41D9"/>
    <w:rsid w:val="004462F4"/>
    <w:rsid w:val="00490CB1"/>
    <w:rsid w:val="004C6F86"/>
    <w:rsid w:val="004E5016"/>
    <w:rsid w:val="00560A01"/>
    <w:rsid w:val="00590982"/>
    <w:rsid w:val="005B134B"/>
    <w:rsid w:val="00601ADE"/>
    <w:rsid w:val="0065113B"/>
    <w:rsid w:val="006D1672"/>
    <w:rsid w:val="00710210"/>
    <w:rsid w:val="00713016"/>
    <w:rsid w:val="0072514E"/>
    <w:rsid w:val="00766C0A"/>
    <w:rsid w:val="00785A18"/>
    <w:rsid w:val="007E0844"/>
    <w:rsid w:val="00822899"/>
    <w:rsid w:val="00864D7D"/>
    <w:rsid w:val="00874E6B"/>
    <w:rsid w:val="00892672"/>
    <w:rsid w:val="008F1882"/>
    <w:rsid w:val="00904A13"/>
    <w:rsid w:val="00945CCA"/>
    <w:rsid w:val="009910E3"/>
    <w:rsid w:val="009C1A19"/>
    <w:rsid w:val="009E18A5"/>
    <w:rsid w:val="00A61A9F"/>
    <w:rsid w:val="00AD4C3E"/>
    <w:rsid w:val="00B34948"/>
    <w:rsid w:val="00B46A82"/>
    <w:rsid w:val="00BF6685"/>
    <w:rsid w:val="00C53C43"/>
    <w:rsid w:val="00C56A5C"/>
    <w:rsid w:val="00CE0740"/>
    <w:rsid w:val="00CF1718"/>
    <w:rsid w:val="00D51133"/>
    <w:rsid w:val="00D86D2A"/>
    <w:rsid w:val="00E726CA"/>
    <w:rsid w:val="00EC0A8A"/>
    <w:rsid w:val="00F37DC0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8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6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3C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6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3C4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r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Tomalska</dc:creator>
  <cp:lastModifiedBy>Admin-MOPR</cp:lastModifiedBy>
  <cp:revision>2</cp:revision>
  <cp:lastPrinted>2020-07-28T06:34:00Z</cp:lastPrinted>
  <dcterms:created xsi:type="dcterms:W3CDTF">2020-09-23T07:50:00Z</dcterms:created>
  <dcterms:modified xsi:type="dcterms:W3CDTF">2020-09-23T07:50:00Z</dcterms:modified>
</cp:coreProperties>
</file>